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56" w:rsidRDefault="00FF4956" w:rsidP="00FF4956">
      <w:pPr>
        <w:rPr>
          <w:rFonts w:asciiTheme="minorBidi" w:hAnsiTheme="minorBidi"/>
          <w:b/>
          <w:bCs/>
          <w:rtl/>
        </w:rPr>
      </w:pPr>
      <w:bookmarkStart w:id="0" w:name="_GoBack"/>
      <w:bookmarkEnd w:id="0"/>
      <w:r w:rsidRPr="0055785D">
        <w:rPr>
          <w:rFonts w:asciiTheme="minorBidi" w:hAnsiTheme="minorBidi" w:cs="Times New Roman"/>
          <w:b/>
          <w:bCs/>
          <w:rtl/>
        </w:rPr>
        <w:t xml:space="preserve">                                            دروس اختیاری روزنامه نگاری کارشناسی </w:t>
      </w:r>
      <w:r w:rsidRPr="0055785D">
        <w:rPr>
          <w:rFonts w:asciiTheme="minorBidi" w:hAnsiTheme="minorBidi"/>
          <w:b/>
          <w:bCs/>
          <w:rtl/>
        </w:rPr>
        <w:t xml:space="preserve">1403 </w:t>
      </w:r>
      <w:r w:rsidRPr="0055785D">
        <w:rPr>
          <w:rFonts w:asciiTheme="minorBidi" w:hAnsiTheme="minorBidi" w:cs="Times New Roman"/>
          <w:b/>
          <w:bCs/>
          <w:rtl/>
        </w:rPr>
        <w:t>به بعد</w:t>
      </w:r>
    </w:p>
    <w:p w:rsidR="00FF4956" w:rsidRPr="0055785D" w:rsidRDefault="00FF4956" w:rsidP="00FF4956">
      <w:pPr>
        <w:rPr>
          <w:rFonts w:asciiTheme="minorBidi" w:hAnsiTheme="minorBidi"/>
          <w:b/>
          <w:bCs/>
          <w:rtl/>
        </w:rPr>
      </w:pPr>
    </w:p>
    <w:tbl>
      <w:tblPr>
        <w:tblpPr w:leftFromText="180" w:rightFromText="180" w:vertAnchor="page" w:horzAnchor="margin" w:tblpXSpec="center" w:tblpY="1792"/>
        <w:bidiVisual/>
        <w:tblW w:w="9565" w:type="dxa"/>
        <w:tblLook w:val="04A0" w:firstRow="1" w:lastRow="0" w:firstColumn="1" w:lastColumn="0" w:noHBand="0" w:noVBand="1"/>
      </w:tblPr>
      <w:tblGrid>
        <w:gridCol w:w="710"/>
        <w:gridCol w:w="2496"/>
        <w:gridCol w:w="1505"/>
        <w:gridCol w:w="1618"/>
        <w:gridCol w:w="1618"/>
        <w:gridCol w:w="1618"/>
      </w:tblGrid>
      <w:tr w:rsidR="00FF4956" w:rsidRPr="008C037D" w:rsidTr="00FF4956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956" w:rsidRPr="008C037D" w:rsidRDefault="00FF4956" w:rsidP="00715197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8C037D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956" w:rsidRPr="008C037D" w:rsidRDefault="00FF4956" w:rsidP="00715197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8C037D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كد درس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8C037D">
              <w:rPr>
                <w:rFonts w:ascii="Arial" w:eastAsia="Times New Roman" w:hAnsi="Arial" w:cs="B Tit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6" w:rsidRPr="008C037D" w:rsidRDefault="00FF4956" w:rsidP="00715197">
            <w:pPr>
              <w:spacing w:after="0" w:line="240" w:lineRule="auto"/>
              <w:jc w:val="center"/>
              <w:rPr>
                <w:rFonts w:ascii="Arial" w:eastAsia="Times New Roman" w:hAnsi="Arial" w:cs="B Titr"/>
                <w:sz w:val="16"/>
                <w:szCs w:val="16"/>
              </w:rPr>
            </w:pPr>
            <w:r w:rsidRPr="008C037D">
              <w:rPr>
                <w:rFonts w:ascii="Arial" w:eastAsia="Times New Roman" w:hAnsi="Arial" w:cs="B Titr" w:hint="cs"/>
                <w:sz w:val="16"/>
                <w:szCs w:val="16"/>
                <w:rtl/>
              </w:rPr>
              <w:t>تعداد واحد</w:t>
            </w:r>
          </w:p>
        </w:tc>
      </w:tr>
      <w:tr w:rsidR="00FF4956" w:rsidRPr="008C037D" w:rsidTr="00FF4956">
        <w:trPr>
          <w:trHeight w:val="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bidi w:val="0"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56" w:rsidRPr="008C037D" w:rsidRDefault="00FF4956" w:rsidP="007151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طراحی وب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56" w:rsidRPr="008C037D" w:rsidRDefault="00FF4956" w:rsidP="007151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3201111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56" w:rsidRPr="008C037D" w:rsidRDefault="00FF4956" w:rsidP="007151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3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جامعه شناسی سیاسی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3201115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ارتباطات سلامت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3201119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6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جهان شدن ورسانه ها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3201121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اصول تبلیغات بازرگانی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3201127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مخاطب شناسی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3203041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FF4956">
              <w:rPr>
                <w:rFonts w:ascii="Arial" w:eastAsia="Times New Roman" w:hAnsi="Arial" w:cs="B Titr" w:hint="cs"/>
                <w:b/>
                <w:bCs/>
                <w:sz w:val="12"/>
                <w:szCs w:val="12"/>
                <w:rtl/>
              </w:rPr>
              <w:t>نظریه های ارتباطات, رسانه ها وافکار عمومی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1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مبانی ارتباطات توسعه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3203042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FF4956">
              <w:rPr>
                <w:rFonts w:ascii="Arial" w:eastAsia="Times New Roman" w:hAnsi="Arial" w:cs="B Titr" w:hint="cs"/>
                <w:b/>
                <w:bCs/>
                <w:sz w:val="12"/>
                <w:szCs w:val="12"/>
                <w:rtl/>
              </w:rPr>
              <w:t>نظریه های ارتباطات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2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مبانی مدیریت رسانه ها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3203043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Arial" w:eastAsia="Times New Roman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FF4956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سواد انتقادی در ارتباطات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3203044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2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مبانی مردم شناسی فرهنگی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3203045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ادبیات معاصر ایران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3203046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4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FF4956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اندیشه های سیاسی معاصر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3203047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FF4956">
            <w:pPr>
              <w:spacing w:after="0" w:line="360" w:lineRule="auto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1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مبانی روزنامه نگاری داده محور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3203048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نظری-عملی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5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اصول روابط وسازمان های بین المللی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3232004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اصول سازمان ومدیریت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3232005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اصول بازاریابی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3232019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کلیات برنامه ریزی اقتصادی واجتماعی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3232025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مبانی ارتباطات سازمانی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3232044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F4956" w:rsidRPr="008C037D" w:rsidTr="00FF4956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مبانی جمعیت شناسی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3232048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Arial" w:eastAsia="Times New Roman" w:hAnsi="Arial"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56" w:rsidRPr="008C037D" w:rsidRDefault="00FF4956" w:rsidP="00715197">
            <w:pPr>
              <w:spacing w:after="0" w:line="360" w:lineRule="auto"/>
              <w:jc w:val="center"/>
              <w:rPr>
                <w:rFonts w:ascii="Cambria" w:eastAsia="Times New Roman" w:hAnsi="Cambria" w:cs="B Titr"/>
                <w:b/>
                <w:bCs/>
                <w:sz w:val="16"/>
                <w:szCs w:val="16"/>
                <w:rtl/>
              </w:rPr>
            </w:pPr>
            <w:r w:rsidRPr="008C037D">
              <w:rPr>
                <w:rFonts w:ascii="Cambria" w:eastAsia="Times New Roman" w:hAnsi="Cambria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</w:tbl>
    <w:p w:rsidR="00FF4956" w:rsidRPr="00FF4956" w:rsidRDefault="00FF4956" w:rsidP="00FF4956"/>
    <w:sectPr w:rsidR="00FF4956" w:rsidRPr="00FF4956" w:rsidSect="002B371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96"/>
    <w:rsid w:val="00262B96"/>
    <w:rsid w:val="002669D1"/>
    <w:rsid w:val="002C6772"/>
    <w:rsid w:val="002C7EE2"/>
    <w:rsid w:val="002D14DD"/>
    <w:rsid w:val="005E49FC"/>
    <w:rsid w:val="00BE2A3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239CE6-2895-4F4B-8E21-36A400E9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5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56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Ms_BahadorBeigi</dc:creator>
  <cp:keywords/>
  <dc:description/>
  <cp:lastModifiedBy>student</cp:lastModifiedBy>
  <cp:revision>2</cp:revision>
  <cp:lastPrinted>2025-05-14T09:49:00Z</cp:lastPrinted>
  <dcterms:created xsi:type="dcterms:W3CDTF">2025-06-10T05:58:00Z</dcterms:created>
  <dcterms:modified xsi:type="dcterms:W3CDTF">2025-06-10T05:58:00Z</dcterms:modified>
</cp:coreProperties>
</file>